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Props2.xml><?xml version="1.0" encoding="utf-8"?>
<ds:datastoreItem xmlns:ds="http://schemas.openxmlformats.org/officeDocument/2006/customXml" ds:itemID="{ed0902c9-3546-4755-9575-6949c992d6ed}">
  <ds:schemaRefs/>
</ds:datastoreItem>
</file>