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DECC43"/>
    <w:multiLevelType w:val="multilevel"/>
    <w:tmpl w:val="B1DECC43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105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EF59323"/>
    <w:multiLevelType w:val="multilevel"/>
    <w:tmpl w:val="FEF59323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3">
    <w:nsid w:val="358F1052"/>
    <w:multiLevelType w:val="multilevel"/>
    <w:tmpl w:val="358F1052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105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B82A30C"/>
    <w:multiLevelType w:val="multilevel"/>
    <w:tmpl w:val="4B82A30C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6">
    <w:nsid w:val="4E3DC6EF"/>
    <w:multiLevelType w:val="multilevel"/>
    <w:tmpl w:val="4E3DC6EF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105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7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