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B04810"/>
    <w:multiLevelType w:val="singleLevel"/>
    <w:tmpl w:val="97B04810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22FBE268"/>
    <w:multiLevelType w:val="singleLevel"/>
    <w:tmpl w:val="22FBE26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5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